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57" w:rsidRDefault="00086B57" w:rsidP="00086B57">
      <w:r>
        <w:t>Neon Sign Survey</w:t>
      </w:r>
    </w:p>
    <w:p w:rsidR="00086B57" w:rsidRDefault="00086B57" w:rsidP="00086B57">
      <w:r>
        <w:t>Description of sign(s)</w:t>
      </w:r>
    </w:p>
    <w:p w:rsidR="007C72FF" w:rsidRDefault="007C72FF" w:rsidP="00086B57">
      <w:r>
        <w:t>1. Name: Gables</w:t>
      </w:r>
    </w:p>
    <w:p w:rsidR="00086B57" w:rsidRDefault="007C72FF" w:rsidP="00086B57">
      <w:r>
        <w:t xml:space="preserve">2. Owner: </w:t>
      </w:r>
    </w:p>
    <w:p w:rsidR="007C72FF" w:rsidRDefault="007C72FF" w:rsidP="00086B57">
      <w:r>
        <w:tab/>
        <w:t>1301 Fremont, LLC</w:t>
      </w:r>
    </w:p>
    <w:p w:rsidR="00086B57" w:rsidRDefault="007C72FF" w:rsidP="00086B57">
      <w:r>
        <w:t>3. Address:  1301</w:t>
      </w:r>
      <w:r w:rsidR="00614E12">
        <w:t xml:space="preserve"> </w:t>
      </w:r>
      <w:r>
        <w:t>Fremont St., Las Vegas, NV 89101</w:t>
      </w:r>
    </w:p>
    <w:p w:rsidR="00086B57" w:rsidRDefault="00086B57" w:rsidP="00086B57">
      <w:r>
        <w:t>3b. Additional Site Details (information on site, site history, owner comme</w:t>
      </w:r>
      <w:r w:rsidR="007C72FF">
        <w:t xml:space="preserve">nts): </w:t>
      </w:r>
    </w:p>
    <w:p w:rsidR="007C72FF" w:rsidRDefault="007C72FF" w:rsidP="00D223D6">
      <w:pPr>
        <w:spacing w:line="480" w:lineRule="auto"/>
      </w:pPr>
      <w:r>
        <w:tab/>
        <w:t>The building was constructed in 1946 (Assessor)</w:t>
      </w:r>
      <w:r w:rsidR="00614E12">
        <w:t>.</w:t>
      </w:r>
      <w:r w:rsidR="00D223D6">
        <w:t xml:space="preserve">  A postcard circa 1940’s shows the property was named “Las Gables Court</w:t>
      </w:r>
      <w:r w:rsidR="00875216">
        <w:t>’ and endorsed by AAA</w:t>
      </w:r>
      <w:r w:rsidR="00D223D6">
        <w:t xml:space="preserve"> (Wikimedia Commons</w:t>
      </w:r>
      <w:r w:rsidR="00875216">
        <w:t>, 2015</w:t>
      </w:r>
      <w:r w:rsidR="00D223D6">
        <w:t>).</w:t>
      </w:r>
    </w:p>
    <w:p w:rsidR="00086B57" w:rsidRDefault="00086B57" w:rsidP="00086B57">
      <w:r>
        <w:t>4. Condition (1-5 scale, with 5 being excellent, writt</w:t>
      </w:r>
      <w:r w:rsidR="007D73FE">
        <w:t xml:space="preserve">en description): </w:t>
      </w:r>
    </w:p>
    <w:p w:rsidR="00376449" w:rsidRDefault="007D73FE" w:rsidP="00376449">
      <w:pPr>
        <w:spacing w:before="240" w:line="480" w:lineRule="auto"/>
        <w:contextualSpacing/>
      </w:pPr>
      <w:r>
        <w:tab/>
        <w:t xml:space="preserve">The sign is condition 1, very poor.  </w:t>
      </w:r>
    </w:p>
    <w:p w:rsidR="00376449" w:rsidRDefault="007D73FE" w:rsidP="00376449">
      <w:pPr>
        <w:spacing w:before="240" w:line="480" w:lineRule="auto"/>
        <w:ind w:firstLine="720"/>
        <w:contextualSpacing/>
      </w:pPr>
      <w:r>
        <w:t xml:space="preserve">The streetside lightbox is missing over half of its plastic.  </w:t>
      </w:r>
      <w:r w:rsidR="00614E12">
        <w:t>About three quarters of t</w:t>
      </w:r>
      <w:r w:rsidR="00376449">
        <w:t>he bottom of the</w:t>
      </w:r>
      <w:r>
        <w:t xml:space="preserve"> lightbox is rusted through</w:t>
      </w:r>
      <w:r w:rsidR="00614E12">
        <w:t xml:space="preserve">.  </w:t>
      </w:r>
      <w:r w:rsidR="00376449" w:rsidRPr="00376449">
        <w:t>Lightbulbs are missing from the</w:t>
      </w:r>
      <w:r w:rsidR="00376449">
        <w:t xml:space="preserve"> lower portion of the</w:t>
      </w:r>
      <w:r w:rsidR="00376449" w:rsidRPr="00376449">
        <w:t xml:space="preserve"> lightbox.  </w:t>
      </w:r>
    </w:p>
    <w:p w:rsidR="007D73FE" w:rsidRDefault="00614E12" w:rsidP="00376449">
      <w:pPr>
        <w:spacing w:before="240" w:line="480" w:lineRule="auto"/>
        <w:ind w:firstLine="720"/>
        <w:contextualSpacing/>
      </w:pPr>
      <w:r w:rsidRPr="00614E12">
        <w:t xml:space="preserve">The hotel side lightbox is </w:t>
      </w:r>
      <w:r>
        <w:t>badly dented on the east side. The paint on the c</w:t>
      </w:r>
      <w:r w:rsidR="00376449">
        <w:t xml:space="preserve">abinets is faded and flaking.  Rust marks are beginning to appear along the seams on the pylon.  </w:t>
      </w:r>
      <w:r w:rsidR="00376449" w:rsidRPr="00376449">
        <w:t xml:space="preserve">The neon letters for “VACANCY” are missing from the lower portion of the hotel side lightbox.  </w:t>
      </w:r>
    </w:p>
    <w:p w:rsidR="00086B57" w:rsidRDefault="00086B57" w:rsidP="00086B57">
      <w:r>
        <w:t>5. Form (pylon, blade, porte cochere</w:t>
      </w:r>
      <w:r w:rsidR="00376449">
        <w:t xml:space="preserve">, etc): </w:t>
      </w:r>
    </w:p>
    <w:p w:rsidR="00376449" w:rsidRDefault="00376449" w:rsidP="00086B57">
      <w:r>
        <w:tab/>
        <w:t>Pylon sign</w:t>
      </w:r>
    </w:p>
    <w:p w:rsidR="00086B57" w:rsidRDefault="00086B57" w:rsidP="00086B57">
      <w:r>
        <w:t>6. Specific Descripti</w:t>
      </w:r>
      <w:r w:rsidR="00F20E12">
        <w:t xml:space="preserve">on: </w:t>
      </w:r>
    </w:p>
    <w:p w:rsidR="00F20E12" w:rsidRDefault="00F20E12" w:rsidP="00F20E12">
      <w:pPr>
        <w:spacing w:before="240" w:line="480" w:lineRule="auto"/>
        <w:contextualSpacing/>
      </w:pPr>
      <w:r>
        <w:tab/>
        <w:t xml:space="preserve">A metal rectangular pylon painted yellowish tan is located on the hotel side of the sign.  The body of the sign is cantilevered out toward the street.   Attached to the pole is a metal lightbox painted red and split into two sections. </w:t>
      </w:r>
      <w:r w:rsidR="007C402B">
        <w:t>A second lightbox is attached to the streetside of the first.</w:t>
      </w:r>
      <w:r>
        <w:t xml:space="preserve"> </w:t>
      </w:r>
    </w:p>
    <w:p w:rsidR="00015464" w:rsidRDefault="00F20E12" w:rsidP="00F20E12">
      <w:pPr>
        <w:spacing w:before="240" w:line="480" w:lineRule="auto"/>
        <w:ind w:firstLine="720"/>
        <w:contextualSpacing/>
      </w:pPr>
      <w:r>
        <w:t xml:space="preserve">On the west side, the top plastic section </w:t>
      </w:r>
      <w:r w:rsidR="007C402B">
        <w:t>of the hotel si</w:t>
      </w:r>
      <w:r w:rsidR="00015464">
        <w:t xml:space="preserve">de lightbox </w:t>
      </w:r>
      <w:r>
        <w:t>advertises “THE GABLES” in cartoon style lettering.  The lower portion of the sign is a readerboard</w:t>
      </w:r>
      <w:r w:rsidR="007C402B">
        <w:t xml:space="preserve">.  The lower portion of the plastic </w:t>
      </w:r>
      <w:r w:rsidR="007C402B">
        <w:lastRenderedPageBreak/>
        <w:t>section of the readerboard has been hand painted, “POSTAL AND SMOKE SHOP”.  Over half of the paint on the lower portion of the metal cabinet of the readerboard has flaked</w:t>
      </w:r>
      <w:r w:rsidR="00015464">
        <w:t xml:space="preserve"> off.  The </w:t>
      </w:r>
      <w:r w:rsidR="007C402B">
        <w:t>remaining sans serif skeleton neon on that part of the sign states, “NO”.</w:t>
      </w:r>
      <w:r w:rsidR="00015464">
        <w:t xml:space="preserve">  </w:t>
      </w:r>
    </w:p>
    <w:p w:rsidR="00EF03EC" w:rsidRDefault="00015464" w:rsidP="00F20E12">
      <w:pPr>
        <w:spacing w:before="240" w:line="480" w:lineRule="auto"/>
        <w:ind w:firstLine="720"/>
        <w:contextualSpacing/>
      </w:pPr>
      <w:r>
        <w:t>Also on the west side is a streetside lightbox</w:t>
      </w:r>
      <w:r w:rsidR="007C402B">
        <w:t xml:space="preserve"> </w:t>
      </w:r>
      <w:r>
        <w:t>painted yellow.   The remaining plastic panels spell out “M - - E –</w:t>
      </w:r>
      <w:r w:rsidR="00D52145">
        <w:t>“in</w:t>
      </w:r>
      <w:r>
        <w:t xml:space="preserve"> san serif letters.  The bottom of the metal cabinet</w:t>
      </w:r>
      <w:r w:rsidR="00EF03EC">
        <w:t xml:space="preserve"> is rusted out.  The lightbulbs are missing from the lower portion of the cabinet. </w:t>
      </w:r>
      <w:r>
        <w:t xml:space="preserve"> </w:t>
      </w:r>
    </w:p>
    <w:p w:rsidR="00F20E12" w:rsidRDefault="00D52145" w:rsidP="00F20E12">
      <w:pPr>
        <w:spacing w:before="240" w:line="480" w:lineRule="auto"/>
        <w:ind w:firstLine="720"/>
        <w:contextualSpacing/>
      </w:pPr>
      <w:r>
        <w:t xml:space="preserve">On the east side, the plastic on hotel side lightbox is badly dented.  The lower portion of the metal cabinet displays faded sans serif letters which spell out “ANCY”.  </w:t>
      </w:r>
      <w:r w:rsidR="00EF03EC">
        <w:t>The remainder of the east side is similar to the west.</w:t>
      </w:r>
      <w:r w:rsidR="007C402B">
        <w:t xml:space="preserve">  </w:t>
      </w:r>
    </w:p>
    <w:p w:rsidR="00086B57" w:rsidRDefault="00086B57" w:rsidP="00086B57">
      <w:r>
        <w:t>7. Type of Displ</w:t>
      </w:r>
      <w:r w:rsidR="004F09DF">
        <w:t xml:space="preserve">ay (neon, incandescent, etc): </w:t>
      </w:r>
    </w:p>
    <w:p w:rsidR="004F09DF" w:rsidRDefault="004F09DF" w:rsidP="00086B57">
      <w:r>
        <w:tab/>
        <w:t>Neon, incandescent, and lightbox</w:t>
      </w:r>
    </w:p>
    <w:p w:rsidR="00086B57" w:rsidRDefault="00086B57" w:rsidP="00086B57">
      <w:r>
        <w:t xml:space="preserve">8. Media (steel, plastic, </w:t>
      </w:r>
      <w:r w:rsidR="004F09DF">
        <w:t xml:space="preserve">fiberglass, etc): </w:t>
      </w:r>
    </w:p>
    <w:p w:rsidR="004F09DF" w:rsidRDefault="004F09DF" w:rsidP="00086B57">
      <w:r>
        <w:tab/>
        <w:t>Steel and plastic</w:t>
      </w:r>
    </w:p>
    <w:p w:rsidR="00086B57" w:rsidRDefault="00086B57" w:rsidP="00086B57">
      <w:r>
        <w:t>9. No</w:t>
      </w:r>
      <w:r w:rsidR="004F09DF">
        <w:t xml:space="preserve">n-neon treatments: </w:t>
      </w:r>
    </w:p>
    <w:p w:rsidR="004F09DF" w:rsidRDefault="004F09DF" w:rsidP="00086B57">
      <w:r>
        <w:tab/>
        <w:t>Incandescent lightbulbs and lightbox</w:t>
      </w:r>
    </w:p>
    <w:p w:rsidR="00086B57" w:rsidRDefault="00086B57" w:rsidP="00086B57">
      <w:r>
        <w:t>10. Animation: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086B57" w:rsidRDefault="00086B57" w:rsidP="00086B57">
      <w:r>
        <w:t>11.  Environment (surround</w:t>
      </w:r>
      <w:r w:rsidR="004F09DF">
        <w:t>ing properties, neighborhood):</w:t>
      </w:r>
    </w:p>
    <w:p w:rsidR="004F09DF" w:rsidRDefault="004F09DF" w:rsidP="00086B57">
      <w:r>
        <w:tab/>
        <w:t>East Fremont Street</w:t>
      </w:r>
    </w:p>
    <w:p w:rsidR="00086B57" w:rsidRDefault="00086B57" w:rsidP="00086B57">
      <w:r>
        <w:t>Artistic Context</w:t>
      </w:r>
    </w:p>
    <w:p w:rsidR="00086B57" w:rsidRDefault="00086B57" w:rsidP="00086B57">
      <w:r>
        <w:t>1. Manufacturer: ____________________________________________________________________________________</w:t>
      </w:r>
    </w:p>
    <w:p w:rsidR="00086B57" w:rsidRDefault="00086B57" w:rsidP="00086B57">
      <w:r>
        <w:t>2. Designer: Architect of Record: _______________________________________________________________________</w:t>
      </w:r>
    </w:p>
    <w:p w:rsidR="00086B57" w:rsidRDefault="00086B57" w:rsidP="00086B57">
      <w:r>
        <w:lastRenderedPageBreak/>
        <w:t>3. Date o</w:t>
      </w:r>
      <w:r w:rsidR="00875216">
        <w:t xml:space="preserve">f Installation: </w:t>
      </w:r>
    </w:p>
    <w:p w:rsidR="00875216" w:rsidRDefault="00875216" w:rsidP="00875216">
      <w:pPr>
        <w:spacing w:line="480" w:lineRule="auto"/>
      </w:pPr>
      <w:r>
        <w:tab/>
        <w:t xml:space="preserve">A postcard circa 1940’s shows a cantilevered pole sign which may or may not serve as the </w:t>
      </w:r>
      <w:r w:rsidR="00D52145">
        <w:t>underlying</w:t>
      </w:r>
      <w:r>
        <w:t xml:space="preserve"> structure for the current sign (Wikimedia Commons, 2015)</w:t>
      </w:r>
    </w:p>
    <w:p w:rsidR="00086B57" w:rsidRDefault="00086B57" w:rsidP="00086B57">
      <w:r>
        <w:t>4. Date(s) of any major redes</w:t>
      </w:r>
      <w:r w:rsidR="005E794A">
        <w:t xml:space="preserve">ign/move: </w:t>
      </w:r>
    </w:p>
    <w:p w:rsidR="005E794A" w:rsidRDefault="005E794A" w:rsidP="005E794A">
      <w:pPr>
        <w:spacing w:line="480" w:lineRule="auto"/>
      </w:pPr>
      <w:r>
        <w:tab/>
        <w:t xml:space="preserve">The sign shown in a postcard circa 1940’s (Wikimedia Commons, 2015) may have been </w:t>
      </w:r>
      <w:r w:rsidR="00D52145">
        <w:t>modified to</w:t>
      </w:r>
      <w:r>
        <w:t xml:space="preserve"> make the current sign. </w:t>
      </w:r>
    </w:p>
    <w:p w:rsidR="00086B57" w:rsidRDefault="00086B57" w:rsidP="00086B57">
      <w:r>
        <w:t>5. Thematic Influence (design elements found on similar signs, elements related to the property, linkage to previou</w:t>
      </w:r>
      <w:r w:rsidR="004F09DF">
        <w:t xml:space="preserve">s themes, trends, context): </w:t>
      </w:r>
    </w:p>
    <w:p w:rsidR="004F09DF" w:rsidRDefault="00382EA6" w:rsidP="00382EA6">
      <w:pPr>
        <w:spacing w:line="480" w:lineRule="auto"/>
      </w:pPr>
      <w:r>
        <w:tab/>
        <w:t xml:space="preserve">The Gables Motel </w:t>
      </w:r>
      <w:r w:rsidR="004F09DF">
        <w:t>was a country cottage style motor</w:t>
      </w:r>
      <w:r>
        <w:t>court.  The cartoon lettering</w:t>
      </w:r>
      <w:r w:rsidR="005E794A">
        <w:t xml:space="preserve"> style of</w:t>
      </w:r>
      <w:r>
        <w:t xml:space="preserve"> “THE GABLES” may allude to this theme.</w:t>
      </w:r>
    </w:p>
    <w:p w:rsidR="00086B57" w:rsidRDefault="00086B57" w:rsidP="00086B57">
      <w:r>
        <w:t>6. Artistic Significance (themes and representation, era: time and</w:t>
      </w:r>
      <w:r w:rsidR="00D223D6">
        <w:t xml:space="preserve"> design, trends, context): </w:t>
      </w:r>
    </w:p>
    <w:p w:rsidR="00D223D6" w:rsidRDefault="00D223D6" w:rsidP="00086B57">
      <w:r>
        <w:tab/>
        <w:t>Motorcourts, cottages</w:t>
      </w:r>
    </w:p>
    <w:p w:rsidR="00086B57" w:rsidRDefault="00086B57" w:rsidP="00086B57">
      <w:r>
        <w:t>Surveyor Notes</w:t>
      </w:r>
    </w:p>
    <w:p w:rsidR="00086B57" w:rsidRDefault="00086B57" w:rsidP="00086B57">
      <w:r>
        <w:t>1. Research locations (archives, library, recorder’s office, etc)</w:t>
      </w:r>
    </w:p>
    <w:p w:rsidR="00086B57" w:rsidRDefault="007C72FF" w:rsidP="00086B57">
      <w:r>
        <w:t>Clark County A</w:t>
      </w:r>
      <w:r w:rsidR="00895499">
        <w:t>ssessor, Parcel No. 139-35-310-0</w:t>
      </w:r>
      <w:bookmarkStart w:id="0" w:name="_GoBack"/>
      <w:bookmarkEnd w:id="0"/>
      <w:r>
        <w:t xml:space="preserve">29. Retrieved from </w:t>
      </w:r>
      <w:hyperlink r:id="rId5" w:history="1">
        <w:r w:rsidRPr="00530597">
          <w:rPr>
            <w:rStyle w:val="Hyperlink"/>
          </w:rPr>
          <w:t>http://www.clarkcountynv.gov/assessor/Pages/PropertyRecords.aspx?H=redrock&amp;P=assrrealprop/pcl.aspx</w:t>
        </w:r>
      </w:hyperlink>
    </w:p>
    <w:p w:rsidR="007C72FF" w:rsidRDefault="00D223D6" w:rsidP="00086B57">
      <w:r>
        <w:t xml:space="preserve">Wikimedia Commons. (2015 June 8).  Las Gables Court. Retrieved from </w:t>
      </w:r>
      <w:hyperlink r:id="rId6" w:history="1">
        <w:r w:rsidRPr="00AD3446">
          <w:rPr>
            <w:rStyle w:val="Hyperlink"/>
          </w:rPr>
          <w:t>https://commons.wikimedia.org/wiki/File:Las_Gables_Court,_13th_and_Fremont_Streets_(U.S._93_-_95_-_466),_Las_Vegas,_Nevada_(80597).jpg</w:t>
        </w:r>
      </w:hyperlink>
    </w:p>
    <w:p w:rsidR="00086B57" w:rsidRDefault="00086B57" w:rsidP="00086B57">
      <w:r>
        <w:t>2. Research notes</w:t>
      </w:r>
    </w:p>
    <w:p w:rsidR="00086B57" w:rsidRDefault="00086B57" w:rsidP="00086B57">
      <w: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w:t>
      </w:r>
    </w:p>
    <w:p w:rsidR="00086B57" w:rsidRDefault="00086B57" w:rsidP="00086B57">
      <w:r>
        <w:lastRenderedPageBreak/>
        <w:t>3. Any other relevant surveyor remarks</w:t>
      </w:r>
    </w:p>
    <w:p w:rsidR="00086B57" w:rsidRDefault="00086B57" w:rsidP="00086B57">
      <w:r>
        <w:t>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086B57" w:rsidRDefault="00086B57" w:rsidP="00086B57"/>
    <w:p w:rsidR="00086B57" w:rsidRDefault="00086B57" w:rsidP="00086B57">
      <w:r>
        <w:t>__________________________________________________      _____________________________________________</w:t>
      </w:r>
    </w:p>
    <w:p w:rsidR="00086B57" w:rsidRDefault="00086B57" w:rsidP="00086B57">
      <w:r>
        <w:t>Surveyor</w:t>
      </w:r>
      <w:r w:rsidR="005E794A">
        <w:t>: Mitchell Cohen</w:t>
      </w:r>
      <w:r>
        <w:t xml:space="preserve">                             Date</w:t>
      </w:r>
      <w:r w:rsidR="005E794A">
        <w:t>: August 19, 2017</w:t>
      </w:r>
    </w:p>
    <w:p w:rsidR="00086B57" w:rsidRDefault="00086B57" w:rsidP="00086B57"/>
    <w:p w:rsidR="006B722E" w:rsidRDefault="00086B57" w:rsidP="00086B57">
      <w:r>
        <w:t>*Please attach a map from the assessor’s site when possible.</w:t>
      </w:r>
    </w:p>
    <w:sectPr w:rsidR="006B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57"/>
    <w:rsid w:val="00015464"/>
    <w:rsid w:val="00086B57"/>
    <w:rsid w:val="00376449"/>
    <w:rsid w:val="00382EA6"/>
    <w:rsid w:val="004F09DF"/>
    <w:rsid w:val="005E794A"/>
    <w:rsid w:val="00614E12"/>
    <w:rsid w:val="006B722E"/>
    <w:rsid w:val="007C402B"/>
    <w:rsid w:val="007C72FF"/>
    <w:rsid w:val="007D73FE"/>
    <w:rsid w:val="00875216"/>
    <w:rsid w:val="00895499"/>
    <w:rsid w:val="00D223D6"/>
    <w:rsid w:val="00D52145"/>
    <w:rsid w:val="00EA4D59"/>
    <w:rsid w:val="00EF03EC"/>
    <w:rsid w:val="00F2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mmons.wikimedia.org/wiki/File:Las_Gables_Court,_13th_and_Fremont_Streets_(U.S._93_-_95_-_466),_Las_Vegas,_Nevada_(80597).jpg" TargetMode="External"/><Relationship Id="rId5" Type="http://schemas.openxmlformats.org/officeDocument/2006/relationships/hyperlink" Target="http://www.clarkcountynv.gov/assessor/Pages/PropertyRecords.aspx?H=redrock&amp;P=assrrealprop/pc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NeonMuseumPrograms</dc:creator>
  <cp:lastModifiedBy>NeonMuseumPrograms</cp:lastModifiedBy>
  <cp:revision>7</cp:revision>
  <dcterms:created xsi:type="dcterms:W3CDTF">2017-08-16T23:33:00Z</dcterms:created>
  <dcterms:modified xsi:type="dcterms:W3CDTF">2017-08-19T19:34:00Z</dcterms:modified>
</cp:coreProperties>
</file>