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color w:val="801c0c"/>
          <w:sz w:val="27"/>
          <w:szCs w:val="27"/>
        </w:rPr>
      </w:pPr>
      <w:r w:rsidDel="00000000" w:rsidR="00000000" w:rsidRPr="00000000">
        <w:rPr>
          <w:rFonts w:ascii="Arial" w:cs="Arial" w:eastAsia="Arial" w:hAnsi="Arial"/>
          <w:color w:val="801c0c"/>
          <w:sz w:val="27"/>
          <w:szCs w:val="27"/>
          <w:rtl w:val="0"/>
        </w:rPr>
        <w:t xml:space="preserve">Neon Sign Survey</w:t>
      </w:r>
    </w:p>
    <w:p w:rsidR="00000000" w:rsidDel="00000000" w:rsidP="00000000" w:rsidRDefault="00000000" w:rsidRPr="00000000" w14:paraId="00000001">
      <w:pPr>
        <w:contextualSpacing w:val="0"/>
        <w:rPr/>
      </w:pPr>
      <w:r w:rsidDel="00000000" w:rsidR="00000000" w:rsidRPr="00000000">
        <w:rPr>
          <w:rFonts w:ascii="Arial" w:cs="Arial" w:eastAsia="Arial" w:hAnsi="Arial"/>
          <w:color w:val="801c0c"/>
          <w:sz w:val="27"/>
          <w:szCs w:val="27"/>
          <w:rtl w:val="0"/>
        </w:rPr>
        <w:t xml:space="preserve">Description of sign(s)</w:t>
      </w:r>
      <w:r w:rsidDel="00000000" w:rsidR="00000000" w:rsidRPr="00000000">
        <w:rPr>
          <w:rtl w:val="0"/>
        </w:rPr>
      </w:r>
    </w:p>
    <w:p w:rsidR="00000000" w:rsidDel="00000000" w:rsidP="00000000" w:rsidRDefault="00000000" w:rsidRPr="00000000" w14:paraId="00000002">
      <w:pPr>
        <w:spacing w:line="480" w:lineRule="auto"/>
        <w:contextualSpacing w:val="0"/>
        <w:rPr/>
      </w:pPr>
      <w:r w:rsidDel="00000000" w:rsidR="00000000" w:rsidRPr="00000000">
        <w:rPr>
          <w:rtl w:val="0"/>
        </w:rPr>
      </w:r>
    </w:p>
    <w:p w:rsidR="00000000" w:rsidDel="00000000" w:rsidP="00000000" w:rsidRDefault="00000000" w:rsidRPr="00000000" w14:paraId="00000003">
      <w:pPr>
        <w:spacing w:line="480" w:lineRule="auto"/>
        <w:contextualSpacing w:val="0"/>
        <w:rPr/>
      </w:pPr>
      <w:bookmarkStart w:colFirst="0" w:colLast="0" w:name="_gjdgxs" w:id="0"/>
      <w:bookmarkEnd w:id="0"/>
      <w:r w:rsidDel="00000000" w:rsidR="00000000" w:rsidRPr="00000000">
        <w:rPr>
          <w:rtl w:val="0"/>
        </w:rPr>
        <w:t xml:space="preserve">1. Name: Holiday House Motel</w:t>
      </w:r>
    </w:p>
    <w:p w:rsidR="00000000" w:rsidDel="00000000" w:rsidP="00000000" w:rsidRDefault="00000000" w:rsidRPr="00000000" w14:paraId="00000004">
      <w:pPr>
        <w:spacing w:line="480" w:lineRule="auto"/>
        <w:contextualSpacing w:val="0"/>
        <w:rPr/>
      </w:pPr>
      <w:r w:rsidDel="00000000" w:rsidR="00000000" w:rsidRPr="00000000">
        <w:rPr>
          <w:rtl w:val="0"/>
        </w:rPr>
        <w:t xml:space="preserve">3. Address: 2211 S Las Vegas Blvd | Las Vegas, NV 89104</w:t>
      </w:r>
    </w:p>
    <w:p w:rsidR="00000000" w:rsidDel="00000000" w:rsidP="00000000" w:rsidRDefault="00000000" w:rsidRPr="00000000" w14:paraId="00000005">
      <w:pPr>
        <w:spacing w:line="480" w:lineRule="auto"/>
        <w:ind w:firstLine="720"/>
        <w:contextualSpacing w:val="0"/>
        <w:rPr/>
      </w:pPr>
      <w:bookmarkStart w:colFirst="0" w:colLast="0" w:name="_30j0zll" w:id="1"/>
      <w:bookmarkEnd w:id="1"/>
      <w:r w:rsidDel="00000000" w:rsidR="00000000" w:rsidRPr="00000000">
        <w:rPr>
          <w:rtl w:val="0"/>
        </w:rPr>
        <w:t xml:space="preserve">3b. Additional Site Details (information on site, site history, owner comments): </w:t>
      </w:r>
    </w:p>
    <w:p w:rsidR="00000000" w:rsidDel="00000000" w:rsidP="00000000" w:rsidRDefault="00000000" w:rsidRPr="00000000" w14:paraId="00000006">
      <w:pPr>
        <w:spacing w:line="480" w:lineRule="auto"/>
        <w:ind w:firstLine="720"/>
        <w:contextualSpacing w:val="0"/>
        <w:rPr/>
      </w:pPr>
      <w:r w:rsidDel="00000000" w:rsidR="00000000" w:rsidRPr="00000000">
        <w:rPr>
          <w:rtl w:val="0"/>
        </w:rPr>
        <w:t xml:space="preserve">The Holiday House Motel was originally the Bagdad Inn that opened up in the 1950’s. The actual motel was possibly named after Bagdad California, a small ghost town in the San Bernardino county. This town was a former route 66 pit stop and later passed by with the new I-15 and I- 40 in the late 1970s. The motel changed its name in 1983 to Holiday House Motel. The motel currently has a for sale sign.</w:t>
      </w:r>
    </w:p>
    <w:p w:rsidR="00000000" w:rsidDel="00000000" w:rsidP="00000000" w:rsidRDefault="00000000" w:rsidRPr="00000000" w14:paraId="00000007">
      <w:pPr>
        <w:spacing w:after="0" w:line="480" w:lineRule="auto"/>
        <w:contextualSpacing w:val="0"/>
        <w:rPr/>
      </w:pPr>
      <w:r w:rsidDel="00000000" w:rsidR="00000000" w:rsidRPr="00000000">
        <w:rPr>
          <w:rtl w:val="0"/>
        </w:rPr>
        <w:t xml:space="preserve">4. Condition (1-5 scale, with 5 being excellent, written description): </w:t>
      </w:r>
    </w:p>
    <w:p w:rsidR="00000000" w:rsidDel="00000000" w:rsidP="00000000" w:rsidRDefault="00000000" w:rsidRPr="00000000" w14:paraId="00000008">
      <w:pPr>
        <w:spacing w:after="0" w:line="480" w:lineRule="auto"/>
        <w:contextualSpacing w:val="0"/>
        <w:rPr/>
      </w:pPr>
      <w:r w:rsidDel="00000000" w:rsidR="00000000" w:rsidRPr="00000000">
        <w:rPr>
          <w:rtl w:val="0"/>
        </w:rPr>
        <w:t xml:space="preserve">The sign is in a 4.5. There seems to not have much sun or wind damage to the sign. The color is still fresh. </w:t>
      </w:r>
    </w:p>
    <w:p w:rsidR="00000000" w:rsidDel="00000000" w:rsidP="00000000" w:rsidRDefault="00000000" w:rsidRPr="00000000" w14:paraId="00000009">
      <w:pPr>
        <w:spacing w:line="480" w:lineRule="auto"/>
        <w:contextualSpacing w:val="0"/>
        <w:rPr/>
      </w:pPr>
      <w:r w:rsidDel="00000000" w:rsidR="00000000" w:rsidRPr="00000000">
        <w:rPr>
          <w:rtl w:val="0"/>
        </w:rPr>
        <w:t xml:space="preserve">5. Form (pylon, blade, porte cochere, etc): </w:t>
      </w:r>
    </w:p>
    <w:p w:rsidR="00000000" w:rsidDel="00000000" w:rsidP="00000000" w:rsidRDefault="00000000" w:rsidRPr="00000000" w14:paraId="0000000A">
      <w:pPr>
        <w:spacing w:line="480" w:lineRule="auto"/>
        <w:contextualSpacing w:val="0"/>
        <w:rPr/>
      </w:pPr>
      <w:r w:rsidDel="00000000" w:rsidR="00000000" w:rsidRPr="00000000">
        <w:rPr>
          <w:rtl w:val="0"/>
        </w:rPr>
        <w:t xml:space="preserve">This is a two- pole squared structured sign.</w:t>
      </w:r>
    </w:p>
    <w:p w:rsidR="00000000" w:rsidDel="00000000" w:rsidP="00000000" w:rsidRDefault="00000000" w:rsidRPr="00000000" w14:paraId="0000000B">
      <w:pPr>
        <w:spacing w:line="480" w:lineRule="auto"/>
        <w:contextualSpacing w:val="0"/>
        <w:rPr/>
      </w:pPr>
      <w:r w:rsidDel="00000000" w:rsidR="00000000" w:rsidRPr="00000000">
        <w:rPr>
          <w:rtl w:val="0"/>
        </w:rPr>
        <w:t xml:space="preserve">6. Specific Description: </w:t>
      </w:r>
    </w:p>
    <w:p w:rsidR="00000000" w:rsidDel="00000000" w:rsidP="00000000" w:rsidRDefault="00000000" w:rsidRPr="00000000" w14:paraId="0000000C">
      <w:pPr>
        <w:spacing w:line="480" w:lineRule="auto"/>
        <w:contextualSpacing w:val="0"/>
        <w:rPr/>
      </w:pPr>
      <w:r w:rsidDel="00000000" w:rsidR="00000000" w:rsidRPr="00000000">
        <w:rPr>
          <w:rtl w:val="0"/>
        </w:rPr>
        <w:t xml:space="preserve">The sign is a bright red squared basis. All aspects of the sign’s advertisement are connected together in one large square. There is no separation within the structure; it just looks like one giant red canvas with words and would even suggest the sign is very minimal. At the bottom, right portion of the sign you will see a small reader board (currently the reader board has been covered with a for sale sign). Vertically on the left side is the word motel in white lettering. The holiday house font is in yellow incandescent lighting, and the font looks italicized. The no vacancy is in neon underneath the holiday house typography.  Two white poles are what holds up the sign.</w:t>
      </w:r>
    </w:p>
    <w:p w:rsidR="00000000" w:rsidDel="00000000" w:rsidP="00000000" w:rsidRDefault="00000000" w:rsidRPr="00000000" w14:paraId="0000000D">
      <w:pPr>
        <w:spacing w:line="480" w:lineRule="auto"/>
        <w:contextualSpacing w:val="0"/>
        <w:rPr/>
      </w:pPr>
      <w:r w:rsidDel="00000000" w:rsidR="00000000" w:rsidRPr="00000000">
        <w:rPr>
          <w:rtl w:val="0"/>
        </w:rPr>
      </w:r>
    </w:p>
    <w:p w:rsidR="00000000" w:rsidDel="00000000" w:rsidP="00000000" w:rsidRDefault="00000000" w:rsidRPr="00000000" w14:paraId="0000000E">
      <w:pPr>
        <w:spacing w:line="480" w:lineRule="auto"/>
        <w:contextualSpacing w:val="0"/>
        <w:rPr/>
      </w:pPr>
      <w:r w:rsidDel="00000000" w:rsidR="00000000" w:rsidRPr="00000000">
        <w:rPr>
          <w:rtl w:val="0"/>
        </w:rPr>
        <w:t xml:space="preserve">7. Type of Display (neon, incandescent, etc): </w:t>
      </w:r>
    </w:p>
    <w:p w:rsidR="00000000" w:rsidDel="00000000" w:rsidP="00000000" w:rsidRDefault="00000000" w:rsidRPr="00000000" w14:paraId="0000000F">
      <w:pPr>
        <w:spacing w:line="480" w:lineRule="auto"/>
        <w:contextualSpacing w:val="0"/>
        <w:rPr/>
      </w:pPr>
      <w:r w:rsidDel="00000000" w:rsidR="00000000" w:rsidRPr="00000000">
        <w:rPr>
          <w:rtl w:val="0"/>
        </w:rPr>
        <w:t xml:space="preserve">Neon, Incandescent and fluorescent lighting.</w:t>
      </w:r>
    </w:p>
    <w:p w:rsidR="00000000" w:rsidDel="00000000" w:rsidP="00000000" w:rsidRDefault="00000000" w:rsidRPr="00000000" w14:paraId="00000010">
      <w:pPr>
        <w:spacing w:line="480" w:lineRule="auto"/>
        <w:contextualSpacing w:val="0"/>
        <w:rPr/>
      </w:pPr>
      <w:r w:rsidDel="00000000" w:rsidR="00000000" w:rsidRPr="00000000">
        <w:rPr>
          <w:rtl w:val="0"/>
        </w:rPr>
        <w:t xml:space="preserve">8. Media (steel, plastic, fiberglass, etc): </w:t>
      </w:r>
    </w:p>
    <w:p w:rsidR="00000000" w:rsidDel="00000000" w:rsidP="00000000" w:rsidRDefault="00000000" w:rsidRPr="00000000" w14:paraId="00000011">
      <w:pPr>
        <w:spacing w:line="480" w:lineRule="auto"/>
        <w:contextualSpacing w:val="0"/>
        <w:rPr/>
      </w:pPr>
      <w:r w:rsidDel="00000000" w:rsidR="00000000" w:rsidRPr="00000000">
        <w:rPr>
          <w:rtl w:val="0"/>
        </w:rPr>
        <w:t xml:space="preserve">Steel, plastic, and glass.</w:t>
      </w:r>
    </w:p>
    <w:p w:rsidR="00000000" w:rsidDel="00000000" w:rsidP="00000000" w:rsidRDefault="00000000" w:rsidRPr="00000000" w14:paraId="00000012">
      <w:pPr>
        <w:spacing w:line="480" w:lineRule="auto"/>
        <w:contextualSpacing w:val="0"/>
        <w:rPr/>
      </w:pPr>
      <w:r w:rsidDel="00000000" w:rsidR="00000000" w:rsidRPr="00000000">
        <w:rPr>
          <w:rtl w:val="0"/>
        </w:rPr>
        <w:t xml:space="preserve">9. Non-neon treatments:  I would assume so as the sign is maintained.</w:t>
      </w:r>
    </w:p>
    <w:p w:rsidR="00000000" w:rsidDel="00000000" w:rsidP="00000000" w:rsidRDefault="00000000" w:rsidRPr="00000000" w14:paraId="00000013">
      <w:pPr>
        <w:spacing w:line="480" w:lineRule="auto"/>
        <w:contextualSpacing w:val="0"/>
        <w:rPr/>
      </w:pPr>
      <w:r w:rsidDel="00000000" w:rsidR="00000000" w:rsidRPr="00000000">
        <w:rPr>
          <w:rtl w:val="0"/>
        </w:rPr>
        <w:t xml:space="preserve">10. Animation:</w:t>
      </w:r>
    </w:p>
    <w:p w:rsidR="00000000" w:rsidDel="00000000" w:rsidP="00000000" w:rsidRDefault="00000000" w:rsidRPr="00000000" w14:paraId="00000014">
      <w:pPr>
        <w:spacing w:line="480" w:lineRule="auto"/>
        <w:contextualSpacing w:val="0"/>
        <w:rPr/>
      </w:pPr>
      <w:r w:rsidDel="00000000" w:rsidR="00000000" w:rsidRPr="00000000">
        <w:rPr>
          <w:rtl w:val="0"/>
        </w:rPr>
        <w:t xml:space="preserve">the holiday house lettering incandescent is animated.</w:t>
      </w:r>
    </w:p>
    <w:p w:rsidR="00000000" w:rsidDel="00000000" w:rsidP="00000000" w:rsidRDefault="00000000" w:rsidRPr="00000000" w14:paraId="00000015">
      <w:pPr>
        <w:spacing w:line="480" w:lineRule="auto"/>
        <w:contextualSpacing w:val="0"/>
        <w:rPr/>
      </w:pPr>
      <w:r w:rsidDel="00000000" w:rsidR="00000000" w:rsidRPr="00000000">
        <w:rPr>
          <w:rtl w:val="0"/>
        </w:rPr>
        <w:t xml:space="preserve">11.  Environment (surrounding properties, neighborhood): Holiday Motel, Fun City Motel, and Stratosphere.</w:t>
      </w:r>
    </w:p>
    <w:p w:rsidR="00000000" w:rsidDel="00000000" w:rsidP="00000000" w:rsidRDefault="00000000" w:rsidRPr="00000000" w14:paraId="00000016">
      <w:pPr>
        <w:spacing w:after="100" w:before="100" w:line="480" w:lineRule="auto"/>
        <w:contextualSpacing w:val="0"/>
        <w:rPr/>
      </w:pPr>
      <w:r w:rsidDel="00000000" w:rsidR="00000000" w:rsidRPr="00000000">
        <w:rPr>
          <w:rFonts w:ascii="Arial" w:cs="Arial" w:eastAsia="Arial" w:hAnsi="Arial"/>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17">
      <w:pPr>
        <w:spacing w:after="100" w:before="100" w:line="480" w:lineRule="auto"/>
        <w:contextualSpacing w:val="0"/>
        <w:rPr/>
      </w:pPr>
      <w:r w:rsidDel="00000000" w:rsidR="00000000" w:rsidRPr="00000000">
        <w:rPr>
          <w:rtl w:val="0"/>
        </w:rPr>
        <w:t xml:space="preserve">1. Manufacturer: N/A</w:t>
      </w:r>
    </w:p>
    <w:p w:rsidR="00000000" w:rsidDel="00000000" w:rsidP="00000000" w:rsidRDefault="00000000" w:rsidRPr="00000000" w14:paraId="00000018">
      <w:pPr>
        <w:spacing w:after="100" w:before="100" w:line="480" w:lineRule="auto"/>
        <w:contextualSpacing w:val="0"/>
        <w:rPr/>
      </w:pPr>
      <w:r w:rsidDel="00000000" w:rsidR="00000000" w:rsidRPr="00000000">
        <w:rPr>
          <w:rtl w:val="0"/>
        </w:rPr>
        <w:t xml:space="preserve">2. Designer: Architect of Record: N/A</w:t>
      </w:r>
    </w:p>
    <w:p w:rsidR="00000000" w:rsidDel="00000000" w:rsidP="00000000" w:rsidRDefault="00000000" w:rsidRPr="00000000" w14:paraId="00000019">
      <w:pPr>
        <w:spacing w:after="100" w:before="100" w:line="480" w:lineRule="auto"/>
        <w:contextualSpacing w:val="0"/>
        <w:rPr/>
      </w:pPr>
      <w:r w:rsidDel="00000000" w:rsidR="00000000" w:rsidRPr="00000000">
        <w:rPr>
          <w:rtl w:val="0"/>
        </w:rPr>
        <w:t xml:space="preserve">3. Date of Installation: 1950’s then changed in 1983.</w:t>
      </w:r>
    </w:p>
    <w:p w:rsidR="00000000" w:rsidDel="00000000" w:rsidP="00000000" w:rsidRDefault="00000000" w:rsidRPr="00000000" w14:paraId="0000001A">
      <w:pPr>
        <w:spacing w:after="100" w:before="100" w:line="480" w:lineRule="auto"/>
        <w:contextualSpacing w:val="0"/>
        <w:rPr/>
      </w:pPr>
      <w:r w:rsidDel="00000000" w:rsidR="00000000" w:rsidRPr="00000000">
        <w:rPr>
          <w:rtl w:val="0"/>
        </w:rPr>
        <w:t xml:space="preserve">4. Date(s) of any major redesign/move: </w:t>
      </w:r>
    </w:p>
    <w:p w:rsidR="00000000" w:rsidDel="00000000" w:rsidP="00000000" w:rsidRDefault="00000000" w:rsidRPr="00000000" w14:paraId="0000001B">
      <w:pPr>
        <w:spacing w:after="100" w:before="100" w:line="480" w:lineRule="auto"/>
        <w:contextualSpacing w:val="0"/>
        <w:rPr/>
      </w:pPr>
      <w:r w:rsidDel="00000000" w:rsidR="00000000" w:rsidRPr="00000000">
        <w:rPr>
          <w:rtl w:val="0"/>
        </w:rPr>
        <w:t xml:space="preserve">In 1950’s the sign was Bagdad Inn and in 1983 the establishment later changed into the Holiday House Motel.</w:t>
      </w:r>
    </w:p>
    <w:p w:rsidR="00000000" w:rsidDel="00000000" w:rsidP="00000000" w:rsidRDefault="00000000" w:rsidRPr="00000000" w14:paraId="0000001C">
      <w:pPr>
        <w:spacing w:after="100" w:before="100" w:line="480" w:lineRule="auto"/>
        <w:contextualSpacing w:val="0"/>
        <w:rPr/>
      </w:pPr>
      <w:r w:rsidDel="00000000" w:rsidR="00000000" w:rsidRPr="00000000">
        <w:rPr>
          <w:rtl w:val="0"/>
        </w:rPr>
        <w:t xml:space="preserve">5. Thematic Influence (design elements found on similar signs, elements related to the property, linkage to previous themes, trends, context): </w:t>
      </w:r>
    </w:p>
    <w:p w:rsidR="00000000" w:rsidDel="00000000" w:rsidP="00000000" w:rsidRDefault="00000000" w:rsidRPr="00000000" w14:paraId="0000001D">
      <w:pPr>
        <w:spacing w:after="100" w:before="100" w:line="480" w:lineRule="auto"/>
        <w:contextualSpacing w:val="0"/>
        <w:rPr/>
      </w:pPr>
      <w:r w:rsidDel="00000000" w:rsidR="00000000" w:rsidRPr="00000000">
        <w:rPr>
          <w:rtl w:val="0"/>
        </w:rPr>
        <w:t xml:space="preserve">The sign has a very minimal aesthetic; I would say this was influenced by post modernisms open space and minimal design to “advertise” to consumers. This sign is very representative of 1970’s designs. </w:t>
      </w:r>
    </w:p>
    <w:p w:rsidR="00000000" w:rsidDel="00000000" w:rsidP="00000000" w:rsidRDefault="00000000" w:rsidRPr="00000000" w14:paraId="0000001E">
      <w:pPr>
        <w:spacing w:after="0" w:line="480" w:lineRule="auto"/>
        <w:contextualSpacing w:val="0"/>
        <w:rPr/>
      </w:pPr>
      <w:r w:rsidDel="00000000" w:rsidR="00000000" w:rsidRPr="00000000">
        <w:rPr>
          <w:rtl w:val="0"/>
        </w:rPr>
        <w:t xml:space="preserve">6. Artistic Significance (themes and representation, era: time and design, trends, context): </w:t>
      </w:r>
    </w:p>
    <w:p w:rsidR="00000000" w:rsidDel="00000000" w:rsidP="00000000" w:rsidRDefault="00000000" w:rsidRPr="00000000" w14:paraId="0000001F">
      <w:pPr>
        <w:spacing w:after="0" w:line="480" w:lineRule="auto"/>
        <w:contextualSpacing w:val="0"/>
        <w:rPr/>
      </w:pPr>
      <w:r w:rsidDel="00000000" w:rsidR="00000000" w:rsidRPr="00000000">
        <w:rPr>
          <w:rtl w:val="0"/>
        </w:rPr>
        <w:t xml:space="preserve">The context of the sign has no theme, it is just a sign to advertise exactly what the motel was selling in one large giant square. Quite minimal, no illustrations, every single portion of the sign was thoughtfully placed to hit the consumer. The only ornate section of the sign is the holiday house lettering with its italicized typography. </w:t>
      </w:r>
    </w:p>
    <w:p w:rsidR="00000000" w:rsidDel="00000000" w:rsidP="00000000" w:rsidRDefault="00000000" w:rsidRPr="00000000" w14:paraId="00000020">
      <w:pPr>
        <w:spacing w:line="360" w:lineRule="auto"/>
        <w:contextualSpacing w:val="0"/>
        <w:rPr/>
      </w:pPr>
      <w:r w:rsidDel="00000000" w:rsidR="00000000" w:rsidRPr="00000000">
        <w:rPr>
          <w:rtl w:val="0"/>
        </w:rPr>
      </w:r>
    </w:p>
    <w:p w:rsidR="00000000" w:rsidDel="00000000" w:rsidP="00000000" w:rsidRDefault="00000000" w:rsidRPr="00000000" w14:paraId="00000021">
      <w:pPr>
        <w:spacing w:after="100" w:before="100" w:line="480" w:lineRule="auto"/>
        <w:contextualSpacing w:val="0"/>
        <w:rPr/>
      </w:pPr>
      <w:r w:rsidDel="00000000" w:rsidR="00000000" w:rsidRPr="00000000">
        <w:rPr>
          <w:rFonts w:ascii="Arial" w:cs="Arial" w:eastAsia="Arial" w:hAnsi="Arial"/>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22">
      <w:pPr>
        <w:spacing w:line="240" w:lineRule="auto"/>
        <w:contextualSpacing w:val="0"/>
        <w:rPr/>
      </w:pPr>
      <w:r w:rsidDel="00000000" w:rsidR="00000000" w:rsidRPr="00000000">
        <w:rPr>
          <w:rtl w:val="0"/>
        </w:rPr>
        <w:t xml:space="preserve">1. Research locations (archives, library, recorder’s office, etc)</w:t>
      </w:r>
    </w:p>
    <w:p w:rsidR="00000000" w:rsidDel="00000000" w:rsidP="00000000" w:rsidRDefault="00000000" w:rsidRPr="00000000" w14:paraId="00000023">
      <w:pPr>
        <w:spacing w:line="240" w:lineRule="auto"/>
        <w:contextualSpacing w:val="0"/>
        <w:rPr/>
      </w:pPr>
      <w:r w:rsidDel="00000000" w:rsidR="00000000" w:rsidRPr="00000000">
        <w:rPr>
          <w:rtl w:val="0"/>
        </w:rPr>
        <w:t xml:space="preserve">Vintage Vegas </w:t>
      </w:r>
      <w:hyperlink r:id="rId6">
        <w:r w:rsidDel="00000000" w:rsidR="00000000" w:rsidRPr="00000000">
          <w:rPr>
            <w:color w:val="1155cc"/>
            <w:u w:val="single"/>
            <w:rtl w:val="0"/>
          </w:rPr>
          <w:t xml:space="preserve">http://vintagelasvegas.com/search/Holiday+House+Motel</w:t>
        </w:r>
      </w:hyperlink>
      <w:r w:rsidDel="00000000" w:rsidR="00000000" w:rsidRPr="00000000">
        <w:rPr>
          <w:rtl w:val="0"/>
        </w:rPr>
        <w:t xml:space="preserve">  and Roadside Architecture </w:t>
      </w:r>
      <w:hyperlink r:id="rId7">
        <w:r w:rsidDel="00000000" w:rsidR="00000000" w:rsidRPr="00000000">
          <w:rPr>
            <w:color w:val="1155cc"/>
            <w:u w:val="single"/>
            <w:rtl w:val="0"/>
          </w:rPr>
          <w:t xml:space="preserve">http://www.roadarch.com/signs/nvvegas.html</w:t>
        </w:r>
      </w:hyperlink>
      <w:r w:rsidDel="00000000" w:rsidR="00000000" w:rsidRPr="00000000">
        <w:rPr>
          <w:rtl w:val="0"/>
        </w:rPr>
        <w:t xml:space="preserve"> . </w:t>
      </w:r>
    </w:p>
    <w:p w:rsidR="00000000" w:rsidDel="00000000" w:rsidP="00000000" w:rsidRDefault="00000000" w:rsidRPr="00000000" w14:paraId="00000024">
      <w:pPr>
        <w:spacing w:line="240" w:lineRule="auto"/>
        <w:contextualSpacing w:val="0"/>
        <w:rPr/>
      </w:pPr>
      <w:r w:rsidDel="00000000" w:rsidR="00000000" w:rsidRPr="00000000">
        <w:rPr>
          <w:rtl w:val="0"/>
        </w:rPr>
        <w:t xml:space="preserve">2. Research notes</w:t>
      </w:r>
    </w:p>
    <w:p w:rsidR="00000000" w:rsidDel="00000000" w:rsidP="00000000" w:rsidRDefault="00000000" w:rsidRPr="00000000" w14:paraId="00000025">
      <w:pPr>
        <w:spacing w:after="280" w:before="280" w:line="480" w:lineRule="auto"/>
        <w:contextualSpacing w:val="0"/>
        <w:rPr/>
      </w:pPr>
      <w:r w:rsidDel="00000000" w:rsidR="00000000" w:rsidRPr="00000000">
        <w:rPr>
          <w:rtl w:val="0"/>
        </w:rPr>
        <w:t xml:space="preserve">The only portion I wasn’t able to find is why they changed the name from Bagdad Inn to Holiday House Motel.</w:t>
      </w:r>
    </w:p>
    <w:p w:rsidR="00000000" w:rsidDel="00000000" w:rsidP="00000000" w:rsidRDefault="00000000" w:rsidRPr="00000000" w14:paraId="00000026">
      <w:pPr>
        <w:spacing w:line="240" w:lineRule="auto"/>
        <w:contextualSpacing w:val="0"/>
        <w:rPr/>
      </w:pPr>
      <w:r w:rsidDel="00000000" w:rsidR="00000000" w:rsidRPr="00000000">
        <w:rPr>
          <w:rtl w:val="0"/>
        </w:rPr>
        <w:t xml:space="preserve">3. Any other relevant surveyor remarks</w:t>
      </w:r>
    </w:p>
    <w:p w:rsidR="00000000" w:rsidDel="00000000" w:rsidP="00000000" w:rsidRDefault="00000000" w:rsidRPr="00000000" w14:paraId="00000027">
      <w:pPr>
        <w:spacing w:line="240" w:lineRule="auto"/>
        <w:contextualSpacing w:val="0"/>
        <w:rPr/>
      </w:pPr>
      <w:r w:rsidDel="00000000" w:rsidR="00000000" w:rsidRPr="00000000">
        <w:rPr>
          <w:rtl w:val="0"/>
        </w:rPr>
        <w:t xml:space="preserve">It’s currently for sale.</w:t>
      </w:r>
    </w:p>
    <w:p w:rsidR="00000000" w:rsidDel="00000000" w:rsidP="00000000" w:rsidRDefault="00000000" w:rsidRPr="00000000" w14:paraId="00000028">
      <w:pPr>
        <w:spacing w:line="240" w:lineRule="auto"/>
        <w:contextualSpacing w:val="0"/>
        <w:rPr/>
      </w:pPr>
      <w:r w:rsidDel="00000000" w:rsidR="00000000" w:rsidRPr="00000000">
        <w:rPr>
          <w:rtl w:val="0"/>
        </w:rPr>
      </w:r>
    </w:p>
    <w:p w:rsidR="00000000" w:rsidDel="00000000" w:rsidP="00000000" w:rsidRDefault="00000000" w:rsidRPr="00000000" w14:paraId="00000029">
      <w:pPr>
        <w:spacing w:line="240" w:lineRule="auto"/>
        <w:contextualSpacing w:val="0"/>
        <w:rPr/>
      </w:pPr>
      <w:r w:rsidDel="00000000" w:rsidR="00000000" w:rsidRPr="00000000">
        <w:rPr>
          <w:rtl w:val="0"/>
        </w:rPr>
        <w:t xml:space="preserve">Gisselle Tipp</w:t>
        <w:tab/>
        <w:tab/>
        <w:tab/>
        <w:tab/>
        <w:tab/>
        <w:tab/>
        <w:tab/>
        <w:tab/>
        <w:t xml:space="preserve">August 30, 2017</w:t>
      </w:r>
    </w:p>
    <w:p w:rsidR="00000000" w:rsidDel="00000000" w:rsidP="00000000" w:rsidRDefault="00000000" w:rsidRPr="00000000" w14:paraId="0000002A">
      <w:pPr>
        <w:spacing w:line="240" w:lineRule="auto"/>
        <w:contextualSpacing w:val="0"/>
        <w:rPr>
          <w:b w:val="1"/>
        </w:rPr>
      </w:pPr>
      <w:r w:rsidDel="00000000" w:rsidR="00000000" w:rsidRPr="00000000">
        <w:rPr>
          <w:b w:val="1"/>
          <w:rtl w:val="0"/>
        </w:rPr>
        <w:t xml:space="preserve">Surveyor </w:t>
        <w:tab/>
        <w:tab/>
        <w:tab/>
        <w:tab/>
        <w:tab/>
        <w:tab/>
        <w:tab/>
        <w:t xml:space="preserve">Date</w:t>
      </w:r>
    </w:p>
    <w:p w:rsidR="00000000" w:rsidDel="00000000" w:rsidP="00000000" w:rsidRDefault="00000000" w:rsidRPr="00000000" w14:paraId="0000002B">
      <w:pPr>
        <w:spacing w:line="240" w:lineRule="auto"/>
        <w:contextualSpacing w:val="0"/>
        <w:rPr>
          <w:b w:val="1"/>
        </w:rPr>
      </w:pPr>
      <w:r w:rsidDel="00000000" w:rsidR="00000000" w:rsidRPr="00000000">
        <w:rPr>
          <w:rtl w:val="0"/>
        </w:rPr>
      </w:r>
    </w:p>
    <w:p w:rsidR="00000000" w:rsidDel="00000000" w:rsidP="00000000" w:rsidRDefault="00000000" w:rsidRPr="00000000" w14:paraId="0000002C">
      <w:pPr>
        <w:spacing w:line="240" w:lineRule="auto"/>
        <w:contextualSpacing w:val="0"/>
        <w:rPr>
          <w:b w:val="1"/>
        </w:rPr>
      </w:pPr>
      <w:r w:rsidDel="00000000" w:rsidR="00000000" w:rsidRPr="00000000">
        <w:rPr>
          <w:b w:val="1"/>
          <w:rtl w:val="0"/>
        </w:rPr>
        <w:t xml:space="preserve">*Please attach a map from the assessor’s site when possible.</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vintagelasvegas.com/search/Holiday+House+Motel" TargetMode="External"/><Relationship Id="rId7" Type="http://schemas.openxmlformats.org/officeDocument/2006/relationships/hyperlink" Target="http://www.roadarch.com/signs/nvveg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