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02" w:rsidRDefault="00262ECE">
      <w:r>
        <w:t xml:space="preserve">Lydia </w:t>
      </w:r>
      <w:proofErr w:type="spellStart"/>
      <w:r>
        <w:t>Lebovic</w:t>
      </w:r>
      <w:proofErr w:type="spellEnd"/>
      <w:r>
        <w:t xml:space="preserve"> </w:t>
      </w:r>
      <w:r w:rsidR="00CD19D7">
        <w:t>Virtual Book</w:t>
      </w:r>
    </w:p>
    <w:p w:rsidR="00262ECE" w:rsidRDefault="00262ECE"/>
    <w:p w:rsidR="00262ECE" w:rsidRDefault="00262ECE"/>
    <w:p w:rsidR="00262ECE" w:rsidRDefault="00262ECE">
      <w:r>
        <w:t xml:space="preserve">Lydia </w:t>
      </w:r>
      <w:r w:rsidR="00AC033E">
        <w:t xml:space="preserve">Lebovic </w:t>
      </w:r>
      <w:r>
        <w:t xml:space="preserve">was born in 1928 in Czechoslovakia but later moved to Hungary where she grew up.  She was one of 4 children.  Her family had heard stories of Nazi atrocities from refugees </w:t>
      </w:r>
      <w:r w:rsidR="00D23D06">
        <w:t>even</w:t>
      </w:r>
      <w:r>
        <w:t xml:space="preserve"> before the German invasion of her region.  The Nazis reached her area in March, 1944 and she was forced into a ghetto the next month.  She stayed in the ghetto for 5 weeks and was then shipped in a cattle car to Auschwitz-Birkenau.</w:t>
      </w:r>
    </w:p>
    <w:p w:rsidR="00F91530" w:rsidRDefault="00F91530"/>
    <w:p w:rsidR="00646156" w:rsidRDefault="00646156">
      <w:r>
        <w:rPr>
          <w:noProof/>
        </w:rPr>
        <w:drawing>
          <wp:inline distT="0" distB="0" distL="0" distR="0">
            <wp:extent cx="4064000" cy="2806700"/>
            <wp:effectExtent l="19050" t="0" r="0" b="0"/>
            <wp:docPr id="1" name="Picture 0" descr="birken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kena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156" w:rsidRDefault="00646156"/>
    <w:p w:rsidR="00F91530" w:rsidRDefault="00F91530">
      <w:r>
        <w:t xml:space="preserve">Upon arriving in Birkenau there was a selection and Lydia found </w:t>
      </w:r>
      <w:proofErr w:type="gramStart"/>
      <w:r>
        <w:t>herself</w:t>
      </w:r>
      <w:proofErr w:type="gramEnd"/>
      <w:r>
        <w:t xml:space="preserve"> alone.  Her mother and younger sister went immediately to the gas chamber and she did not know where her other siblings were.  She was in Birkenau for 6 weeks </w:t>
      </w:r>
      <w:r w:rsidR="00087497">
        <w:t xml:space="preserve">and </w:t>
      </w:r>
      <w:r>
        <w:t>was then transferred to a work camp in Hamburg, Germany which she describes as a good camp: they had food, clothing and shelter and the prisoners were not overly abused, though they did work hard.  She was in this camp until February 1945.</w:t>
      </w:r>
    </w:p>
    <w:p w:rsidR="00F91530" w:rsidRDefault="00F91530"/>
    <w:p w:rsidR="00646156" w:rsidRDefault="00F91530">
      <w:r>
        <w:t xml:space="preserve">She was then transported to the concentration camp Bergen-Belsen.  </w:t>
      </w:r>
    </w:p>
    <w:p w:rsidR="00646156" w:rsidRDefault="00646156"/>
    <w:p w:rsidR="00646156" w:rsidRDefault="00646156">
      <w:r>
        <w:rPr>
          <w:noProof/>
        </w:rPr>
        <w:lastRenderedPageBreak/>
        <w:drawing>
          <wp:inline distT="0" distB="0" distL="0" distR="0">
            <wp:extent cx="5943600" cy="3115945"/>
            <wp:effectExtent l="19050" t="0" r="0" b="0"/>
            <wp:docPr id="2" name="Picture 1" descr="Bergen Bel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gen Bels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156" w:rsidRDefault="00646156"/>
    <w:p w:rsidR="00F91530" w:rsidRDefault="00F91530">
      <w:r>
        <w:t>The conditions were horrific but she found her older sister there.  She brought food for her and when the British liberated the camp and opened the gates</w:t>
      </w:r>
      <w:r w:rsidR="00087497">
        <w:t xml:space="preserve"> on April 15, </w:t>
      </w:r>
      <w:r w:rsidR="00505876">
        <w:t>1945</w:t>
      </w:r>
      <w:r>
        <w:t>, she was able to find her brother, too.</w:t>
      </w:r>
    </w:p>
    <w:p w:rsidR="00087497" w:rsidRDefault="00087497"/>
    <w:p w:rsidR="00087497" w:rsidRDefault="00087497"/>
    <w:p w:rsidR="00AC033E" w:rsidRDefault="00AC033E"/>
    <w:p w:rsidR="00AC033E" w:rsidRPr="00AC033E" w:rsidRDefault="00AC033E">
      <w:pPr>
        <w:rPr>
          <w:color w:val="FF0000"/>
        </w:rPr>
      </w:pPr>
      <w:r w:rsidRPr="00AC033E">
        <w:rPr>
          <w:color w:val="FF0000"/>
        </w:rPr>
        <w:t xml:space="preserve">Interview note to Brett: Lydia </w:t>
      </w:r>
      <w:proofErr w:type="spellStart"/>
      <w:r w:rsidRPr="00AC033E">
        <w:rPr>
          <w:color w:val="FF0000"/>
        </w:rPr>
        <w:t>mis</w:t>
      </w:r>
      <w:proofErr w:type="spellEnd"/>
      <w:r w:rsidRPr="00AC033E">
        <w:rPr>
          <w:color w:val="FF0000"/>
        </w:rPr>
        <w:t xml:space="preserve">-identified Deborah </w:t>
      </w:r>
      <w:proofErr w:type="spellStart"/>
      <w:r w:rsidRPr="00AC033E">
        <w:rPr>
          <w:color w:val="FF0000"/>
        </w:rPr>
        <w:t>Lipstadt</w:t>
      </w:r>
      <w:proofErr w:type="spellEnd"/>
      <w:r w:rsidRPr="00AC033E">
        <w:rPr>
          <w:color w:val="FF0000"/>
        </w:rPr>
        <w:t xml:space="preserve"> and referred to Helen Epstein in her interview.</w:t>
      </w:r>
    </w:p>
    <w:sectPr w:rsidR="00AC033E" w:rsidRPr="00AC033E" w:rsidSect="009A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ECE"/>
    <w:rsid w:val="00087497"/>
    <w:rsid w:val="00262ECE"/>
    <w:rsid w:val="002F75C8"/>
    <w:rsid w:val="00370C96"/>
    <w:rsid w:val="00505876"/>
    <w:rsid w:val="00646156"/>
    <w:rsid w:val="00805571"/>
    <w:rsid w:val="009A7E02"/>
    <w:rsid w:val="00A1018B"/>
    <w:rsid w:val="00AC033E"/>
    <w:rsid w:val="00B02BE8"/>
    <w:rsid w:val="00CD19D7"/>
    <w:rsid w:val="00D23D06"/>
    <w:rsid w:val="00F9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</cp:revision>
  <dcterms:created xsi:type="dcterms:W3CDTF">2014-05-27T20:43:00Z</dcterms:created>
  <dcterms:modified xsi:type="dcterms:W3CDTF">2014-05-27T20:43:00Z</dcterms:modified>
</cp:coreProperties>
</file>